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FE" w:rsidRPr="005F6D98" w:rsidRDefault="00E23EFE" w:rsidP="007C16F8">
      <w:pPr>
        <w:bidi/>
        <w:rPr>
          <w:rFonts w:ascii="فه" w:hAnsi="فه" w:hint="cs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C16F8" w:rsidRPr="005F6D98" w:rsidRDefault="005F6D98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C16F8" w:rsidRPr="005F6D98" w:rsidRDefault="007C16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C16F8" w:rsidRPr="005F6D98" w:rsidRDefault="007C16F8" w:rsidP="009564F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9564F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5F6D98" w:rsidRDefault="007C16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5F6D98" w:rsidRDefault="007C16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7C16F8" w:rsidRPr="005F6D98" w:rsidRDefault="007C16F8" w:rsidP="007C16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4170A2" w:rsidP="002F6C64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درمان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بیماران</w:t>
            </w:r>
          </w:p>
        </w:tc>
      </w:tr>
      <w:tr w:rsidR="00A25FFE" w:rsidRPr="005F6D98" w:rsidTr="004170A2">
        <w:trPr>
          <w:trHeight w:hRule="exact" w:val="94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C16F8" w:rsidRPr="005F6D98" w:rsidRDefault="007C16F8" w:rsidP="006E3179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6617F5" w:rsidP="004170A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ارتقاء فرایندهای آموزشی از طریق تطبیق کوریکولوم دوره با محتوای آموزشی به روز و پاسخگو و گایدلاینهای وزارتی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5F6D98" w:rsidRDefault="007C16F8" w:rsidP="009564F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9564F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5F6D98" w:rsidRDefault="009564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7C16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5F6D98" w:rsidRDefault="009564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7C16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F16682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5F6D98" w:rsidRDefault="00BD3182" w:rsidP="00BD318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درصد کوریکولوم های بازنگری و  اجرا شده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590CDF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590CDF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590CDF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5F6D98" w:rsidRDefault="007C16F8" w:rsidP="002F6C64">
            <w:pPr>
              <w:pStyle w:val="Other10"/>
              <w:spacing w:before="80"/>
              <w:ind w:left="225"/>
              <w:rPr>
                <w:rFonts w:ascii="فه" w:hAnsi="فه" w:cs="Times New Roman" w:hint="cs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7C16F8" w:rsidRPr="005F6D98" w:rsidRDefault="007C16F8" w:rsidP="007C16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E7552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5F6D98" w:rsidRDefault="007C16F8" w:rsidP="00E7552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7C16F8" w:rsidP="00E7552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7C16F8" w:rsidP="00E7552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5F6D98" w:rsidRDefault="007C16F8" w:rsidP="00E7552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D91A6A">
        <w:trPr>
          <w:trHeight w:hRule="exact" w:val="71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54" w:rsidRPr="005F6D98" w:rsidRDefault="003D3954" w:rsidP="00E75528">
            <w:pPr>
              <w:pStyle w:val="Other10"/>
              <w:rPr>
                <w:rFonts w:ascii="فه" w:hAnsi="فه" w:cs="B Mitra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3D3954" w:rsidRPr="005F6D98" w:rsidRDefault="00266385" w:rsidP="0013084A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ارائه شاخصهای معاونت بهداشتی به گروه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3D3954" w:rsidRPr="005F6D98" w:rsidRDefault="00696A8F" w:rsidP="00696A8F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3D3954" w:rsidRPr="005F6D98" w:rsidRDefault="004F1C59" w:rsidP="00E7552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3D3954" w:rsidRPr="005F6D98" w:rsidRDefault="004F1C59" w:rsidP="00E7552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A25FFE" w:rsidRPr="005F6D98" w:rsidTr="0013084A">
        <w:trPr>
          <w:trHeight w:hRule="exact" w:val="5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rPr>
                <w:rFonts w:ascii="فه" w:hAnsi="فه" w:cs="B Mitra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بررسی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A25FFE" w:rsidRPr="005F6D98" w:rsidTr="00E75528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تغییر در طرح درس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226559">
        <w:trPr>
          <w:trHeight w:hRule="exact" w:val="54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اجرای برنامه و پایش 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696A8F" w:rsidP="00696A8F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8F" w:rsidRPr="005F6D98" w:rsidRDefault="004F1C59" w:rsidP="00696A8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7C16F8" w:rsidRPr="005F6D98" w:rsidRDefault="007C16F8" w:rsidP="007C16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16F8" w:rsidRPr="005F6D98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5F6D98" w:rsidRDefault="007C16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5F6D98" w:rsidRDefault="007C16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E23EFE" w:rsidRPr="005F6D98" w:rsidRDefault="00E23EFE" w:rsidP="007C16F8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4C5445" w:rsidRPr="005F6D98" w:rsidRDefault="004C5445" w:rsidP="004C5445">
      <w:pPr>
        <w:bidi/>
        <w:rPr>
          <w:rFonts w:ascii="فه" w:hAnsi="فه"/>
          <w:rtl/>
          <w:lang w:val="en-US" w:bidi="fa-IR"/>
        </w:rPr>
      </w:pPr>
    </w:p>
    <w:p w:rsidR="00192011" w:rsidRPr="005F6D98" w:rsidRDefault="00192011" w:rsidP="00192011">
      <w:pPr>
        <w:bidi/>
        <w:rPr>
          <w:rFonts w:ascii="فه" w:hAnsi="فه"/>
          <w:rtl/>
          <w:lang w:val="en-US" w:bidi="fa-IR"/>
        </w:rPr>
      </w:pPr>
    </w:p>
    <w:p w:rsidR="00192011" w:rsidRPr="005F6D98" w:rsidRDefault="00192011" w:rsidP="00192011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26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9564F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 xml:space="preserve">۱۴۰۲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226559" w:rsidP="00192011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ارتقاء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3339E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فرآیند </w:t>
            </w:r>
            <w:r w:rsidR="00192011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اموزش بین گروهی از طریق برگزاری </w:t>
            </w:r>
            <w:r w:rsidR="00192011"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  <w:t>CPC</w:t>
            </w:r>
            <w:r w:rsidR="00192011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های آموزشی</w:t>
            </w:r>
          </w:p>
        </w:tc>
      </w:tr>
      <w:tr w:rsidR="00A25FFE" w:rsidRPr="005F6D98" w:rsidTr="00D93600">
        <w:trPr>
          <w:trHeight w:hRule="exact" w:val="94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226559" w:rsidP="00192011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77A55"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  <w:t>CPC</w:t>
            </w:r>
            <w:r w:rsidR="00777A5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مشترک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ماهانه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2011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یکی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9564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9564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234769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2" w:rsidRPr="005F6D98" w:rsidRDefault="00C131C9" w:rsidP="00454466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454466"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  <w:t>cpc</w:t>
            </w:r>
            <w:proofErr w:type="spellEnd"/>
            <w:r w:rsidR="001F6E37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</w:t>
            </w:r>
            <w:r w:rsidR="00454466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 xml:space="preserve">های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برگزارشده</w:t>
            </w:r>
            <w:r w:rsidR="00CC4164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1E3B92" w:rsidRPr="005F6D98" w:rsidRDefault="00454466" w:rsidP="001E3B9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50درصد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E3B92" w:rsidRPr="005F6D98" w:rsidRDefault="00454466" w:rsidP="001E3B9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10درصد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E3B92" w:rsidRPr="005F6D98" w:rsidRDefault="00454466" w:rsidP="001E3B9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20درصد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01038C">
        <w:trPr>
          <w:trHeight w:hRule="exact" w:val="56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انتخاب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بیماران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مفید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فراگیران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A25FFE" w:rsidRPr="005F6D98" w:rsidTr="0001038C">
        <w:trPr>
          <w:trHeight w:hRule="exact" w:val="7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هماهنگی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lang w:val="en-US" w:bidi="fa-IR"/>
              </w:rPr>
              <w:t xml:space="preserve"> </w:t>
            </w:r>
            <w:proofErr w:type="spellStart"/>
            <w:r w:rsidRPr="005F6D98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lang w:val="en-US" w:bidi="fa-IR"/>
              </w:rPr>
              <w:t>cpc</w:t>
            </w:r>
            <w:proofErr w:type="spellEnd"/>
            <w:r w:rsidRPr="005F6D98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A25FFE" w:rsidRPr="005F6D98" w:rsidTr="0001038C">
        <w:trPr>
          <w:trHeight w:hRule="exact" w:val="40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جلسات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F6D98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lang w:val="en-US" w:bidi="fa-IR"/>
              </w:rPr>
              <w:t>cpc</w:t>
            </w:r>
            <w:proofErr w:type="spellEnd"/>
            <w:r w:rsidRPr="005F6D98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بصورت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ماهانه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A25FFE" w:rsidRPr="005F6D98" w:rsidTr="0001038C">
        <w:trPr>
          <w:trHeight w:hRule="exact" w:val="7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نظارت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F6D98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lang w:val="en-US" w:bidi="fa-IR"/>
              </w:rPr>
              <w:t>cpc</w:t>
            </w:r>
            <w:proofErr w:type="spellEnd"/>
            <w:r w:rsidRPr="005F6D98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یکی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اعضای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عنوان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ناظر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طرف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A25FFE" w:rsidRPr="005F6D98" w:rsidTr="0001038C">
        <w:trPr>
          <w:trHeight w:hRule="exact" w:val="39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نظرسنجی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شرکت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کنندگان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01038C">
        <w:trPr>
          <w:trHeight w:hRule="exact" w:val="43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ارزیابی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نظرسنجی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شرکت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کنندگان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F6D98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lang w:val="en-US" w:bidi="fa-IR"/>
              </w:rPr>
              <w:t>cpc</w:t>
            </w:r>
            <w:proofErr w:type="spellEnd"/>
            <w:r w:rsidRPr="005F6D98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A5CB7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11/1402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2A0D86" w:rsidRPr="005F6D98" w:rsidRDefault="002A0D86" w:rsidP="002A0D86">
      <w:pPr>
        <w:bidi/>
        <w:rPr>
          <w:rFonts w:ascii="فه" w:hAnsi="فه"/>
          <w:rtl/>
          <w:lang w:val="en-US" w:bidi="fa-IR"/>
        </w:rPr>
      </w:pPr>
    </w:p>
    <w:p w:rsidR="002A0D86" w:rsidRPr="005F6D98" w:rsidRDefault="002A0D86" w:rsidP="002A0D86">
      <w:pPr>
        <w:bidi/>
        <w:rPr>
          <w:rFonts w:ascii="فه" w:hAnsi="فه"/>
          <w:rtl/>
          <w:lang w:val="en-US" w:bidi="fa-IR"/>
        </w:rPr>
      </w:pPr>
    </w:p>
    <w:p w:rsidR="002A0D86" w:rsidRPr="005F6D98" w:rsidRDefault="002A0D86" w:rsidP="002A0D86">
      <w:pPr>
        <w:bidi/>
        <w:rPr>
          <w:rFonts w:ascii="فه" w:hAnsi="فه"/>
          <w:rtl/>
          <w:lang w:val="en-US" w:bidi="fa-IR"/>
        </w:rPr>
      </w:pPr>
    </w:p>
    <w:p w:rsidR="00A76DFB" w:rsidRPr="005F6D98" w:rsidRDefault="00A76DFB" w:rsidP="00A76DFB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27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4F5343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۱۴۰</w:t>
            </w:r>
            <w:r w:rsidR="004F5343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2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3D57FB" w:rsidP="008C2F7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C2F74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کارآموزان و دستیاران</w:t>
            </w:r>
          </w:p>
        </w:tc>
      </w:tr>
      <w:tr w:rsidR="00A25FFE" w:rsidRPr="005F6D98" w:rsidTr="00D2641B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C2F74" w:rsidP="00080A9A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ارتقاء تنوع شیوه های آموزش دانشجویان با تنوع آموزش بالینی و سرپایی</w:t>
            </w:r>
            <w:r w:rsidR="004118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/کنفرانس/راند آموزشی/</w:t>
            </w:r>
            <w:proofErr w:type="spellStart"/>
            <w:r w:rsidR="004118B5"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  <w:t>cpc</w:t>
            </w:r>
            <w:proofErr w:type="spellEnd"/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F5343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F5343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F5343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A25FFE" w:rsidRPr="005F6D98" w:rsidTr="00D2641B">
        <w:trPr>
          <w:trHeight w:hRule="exact" w:val="531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D2641B" w:rsidP="008C2F7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C2F74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 د</w:t>
            </w:r>
            <w:r w:rsidR="003845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8C2F74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C2F74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20درصد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C2F74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30درصد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C2F74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50درصد</w:t>
            </w:r>
          </w:p>
        </w:tc>
      </w:tr>
      <w:tr w:rsidR="00A25FFE" w:rsidRPr="005F6D98" w:rsidTr="00D2641B">
        <w:trPr>
          <w:trHeight w:hRule="exact" w:val="567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1B" w:rsidRPr="005F6D98" w:rsidRDefault="008C2F74" w:rsidP="000330BB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اجرای طرح پایش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D2641B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2641B" w:rsidRPr="005F6D98" w:rsidRDefault="008C2F74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50درصد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D2641B" w:rsidRPr="005F6D98" w:rsidRDefault="00E47327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</w:t>
            </w:r>
            <w:r w:rsidR="008C2F74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C9283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AF6BF2">
        <w:trPr>
          <w:trHeight w:hRule="exact" w:val="43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51" w:rsidRPr="005F6D98" w:rsidRDefault="00EE5C51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0819CF" w:rsidP="00AF6BF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نامه نگاری با ارسال فهرست پیوست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29221C" w:rsidP="00176194">
            <w:pPr>
              <w:pStyle w:val="Other10"/>
              <w:ind w:right="90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930FBD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930FBD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AF6BF2">
        <w:trPr>
          <w:trHeight w:hRule="exact" w:val="4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EE5C51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0819CF" w:rsidP="00AF6BF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ارسال طرح درس با تایید مدیر گروه طبق کوریکولوم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29221C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930FBD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930FBD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BD3182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D358D7" w:rsidRPr="005F6D98" w:rsidRDefault="001F7624" w:rsidP="00BD3182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28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D358D7" w:rsidRPr="005F6D98" w:rsidRDefault="00D358D7" w:rsidP="00BD3182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D358D7" w:rsidRPr="005F6D98" w:rsidRDefault="00D358D7" w:rsidP="004F5343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4F5343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BD3182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D358D7" w:rsidRPr="005F6D98" w:rsidRDefault="00D358D7" w:rsidP="00BD3182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D358D7" w:rsidRPr="005F6D98" w:rsidRDefault="00D358D7" w:rsidP="00BD3182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D358D7" w:rsidRPr="005F6D98" w:rsidRDefault="00D358D7" w:rsidP="00BD3182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BD3182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D358D7" w:rsidRPr="005F6D98" w:rsidRDefault="00D358D7" w:rsidP="00BD3182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D358D7" w:rsidRPr="005F6D98" w:rsidRDefault="00D358D7" w:rsidP="00BD3182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کودکان</w:t>
            </w:r>
          </w:p>
        </w:tc>
        <w:tc>
          <w:tcPr>
            <w:tcW w:w="2496" w:type="dxa"/>
            <w:shd w:val="clear" w:color="auto" w:fill="auto"/>
          </w:tcPr>
          <w:p w:rsidR="00D358D7" w:rsidRPr="005F6D98" w:rsidRDefault="00D358D7" w:rsidP="00BD3182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D358D7" w:rsidRPr="005F6D98" w:rsidRDefault="00D358D7" w:rsidP="00D358D7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BD3182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D358D7" w:rsidRPr="005F6D98" w:rsidRDefault="00D358D7" w:rsidP="00BD3182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کارآموزان و دستیاران</w:t>
            </w:r>
          </w:p>
        </w:tc>
      </w:tr>
      <w:tr w:rsidR="00A25FFE" w:rsidRPr="005F6D98" w:rsidTr="00BD3182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D358D7" w:rsidRPr="005F6D98" w:rsidRDefault="00D358D7" w:rsidP="00BD3182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C4122C" w:rsidP="00BD318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توسعه روشهای ارزشیابی شامل روشهای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  <w:t xml:space="preserve">DOPS/MINICEX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/ مینی آسکی</w:t>
            </w:r>
            <w:r w:rsidR="00FD1E3E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>/کتبی</w:t>
            </w:r>
          </w:p>
        </w:tc>
      </w:tr>
      <w:tr w:rsidR="00A25FFE" w:rsidRPr="005F6D98" w:rsidTr="00BD3182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BD3182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358D7" w:rsidRPr="005F6D98" w:rsidRDefault="004F5343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358D7" w:rsidRPr="005F6D98" w:rsidRDefault="004F5343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358D7" w:rsidRPr="005F6D98" w:rsidRDefault="004F5343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A25FFE" w:rsidRPr="005F6D98" w:rsidTr="00BD3182">
        <w:trPr>
          <w:trHeight w:hRule="exact" w:val="531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D7" w:rsidRPr="005F6D98" w:rsidRDefault="00D358D7" w:rsidP="00415DA8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5DA8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چک لیست آزمون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20درصد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30درصد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50درصد</w:t>
            </w:r>
          </w:p>
        </w:tc>
      </w:tr>
      <w:tr w:rsidR="00A25FFE" w:rsidRPr="005F6D98" w:rsidTr="00BD3182">
        <w:trPr>
          <w:trHeight w:hRule="exact" w:val="567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اجرای </w:t>
            </w:r>
            <w:r w:rsidR="00415DA8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آزمونها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80E1A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50درصد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100درصد</w:t>
            </w:r>
          </w:p>
        </w:tc>
      </w:tr>
      <w:tr w:rsidR="00A25FFE" w:rsidRPr="005F6D98" w:rsidTr="00BD3182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358D7" w:rsidRPr="005F6D98" w:rsidRDefault="00D358D7" w:rsidP="00BD3182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D358D7" w:rsidRPr="005F6D98" w:rsidRDefault="00D358D7" w:rsidP="00D358D7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BD3182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BD3182">
        <w:trPr>
          <w:trHeight w:hRule="exact" w:val="43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طراحی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چک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D358D7" w:rsidP="00176194">
            <w:pPr>
              <w:pStyle w:val="Other10"/>
              <w:ind w:right="90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A25FFE" w:rsidRPr="005F6D98" w:rsidTr="00BD3182">
        <w:trPr>
          <w:trHeight w:hRule="exact" w:val="4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تدوین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دستورالعمل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BD3182">
        <w:trPr>
          <w:trHeight w:hRule="exact" w:val="67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اتندینگ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دستیاران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خصوص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A25FFE" w:rsidRPr="005F6D98" w:rsidTr="00BD3182">
        <w:trPr>
          <w:trHeight w:hRule="exact" w:val="42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A358F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lang w:val="en-US"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اجرای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آزمون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روش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="00A358FE" w:rsidRPr="005F6D98">
              <w:rPr>
                <w:rStyle w:val="Other2"/>
                <w:rFonts w:ascii="فه" w:hAnsi="فه" w:cs="فه"/>
                <w:sz w:val="24"/>
                <w:szCs w:val="24"/>
                <w:lang w:val="en-US" w:bidi="fa-IR"/>
              </w:rPr>
              <w:t>DOPS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A25FFE" w:rsidRPr="005F6D98" w:rsidTr="00BD3182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نظارت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930FBD" w:rsidP="00BD3182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D358D7" w:rsidRPr="005F6D98" w:rsidRDefault="00D358D7" w:rsidP="00D358D7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BD3182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BD3182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58D7" w:rsidRPr="005F6D98" w:rsidRDefault="00D358D7" w:rsidP="00BD3182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BD3182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7" w:rsidRPr="005F6D98" w:rsidRDefault="00D358D7" w:rsidP="00BD3182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D358D7" w:rsidRPr="005F6D98" w:rsidRDefault="00D358D7" w:rsidP="00D358D7">
      <w:pPr>
        <w:bidi/>
        <w:rPr>
          <w:rFonts w:ascii="فه" w:hAnsi="فه"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29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4F5343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4F5343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5F72C4" w:rsidP="004A3AE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="00C46353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کارورزان 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دستیاران</w:t>
            </w:r>
          </w:p>
        </w:tc>
      </w:tr>
      <w:tr w:rsidR="00A25FFE" w:rsidRPr="005F6D98" w:rsidTr="005F72C4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5F72C4" w:rsidP="00C46353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46353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ارزیابی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صلاحیت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بالینی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دستیاران</w:t>
            </w:r>
            <w:r w:rsidR="00C46353"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="00C46353"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lang w:val="en-US" w:bidi="fa-IR"/>
              </w:rPr>
              <w:t>ommittee</w:t>
            </w:r>
            <w:proofErr w:type="spellEnd"/>
            <w:r w:rsidR="00C46353"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lang w:val="en-US" w:bidi="fa-IR"/>
              </w:rPr>
              <w:t xml:space="preserve"> competency clinic</w:t>
            </w:r>
            <w:r w:rsidR="00C46353"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>C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A25FFE" w:rsidRPr="005F6D98" w:rsidTr="001D05EB">
        <w:trPr>
          <w:trHeight w:hRule="exact" w:val="567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EE" w:rsidRPr="005F6D98" w:rsidRDefault="00C14DEE" w:rsidP="004A3AE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جلسات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فوق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F77069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 جلسه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F77069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5جلسه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507834">
        <w:trPr>
          <w:trHeight w:hRule="exact" w:val="51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تشکیل جلسه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A25FFE" w:rsidRPr="005F6D98" w:rsidTr="00507834">
        <w:trPr>
          <w:trHeight w:hRule="exact" w:val="5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تهیه صورتجلسات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A25FFE" w:rsidRPr="005F6D98" w:rsidTr="00507834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ارزیابی فرایندها به صورت دوره ای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FB7F05" w:rsidRPr="005F6D98" w:rsidRDefault="00FB7F05" w:rsidP="00FB7F05">
      <w:pPr>
        <w:bidi/>
        <w:rPr>
          <w:rFonts w:ascii="فه" w:hAnsi="فه"/>
          <w:rtl/>
          <w:lang w:val="en-US" w:bidi="fa-IR"/>
        </w:rPr>
      </w:pPr>
    </w:p>
    <w:p w:rsidR="00FB7F05" w:rsidRPr="005F6D98" w:rsidRDefault="00FB7F05" w:rsidP="00FB7F05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30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1D05EB" w:rsidP="003D4014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مردم</w:t>
            </w:r>
            <w:r w:rsidR="005E2A1B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در راستای آموزش پاسخگو</w:t>
            </w:r>
          </w:p>
        </w:tc>
      </w:tr>
      <w:tr w:rsidR="00A25FFE" w:rsidRPr="005F6D98" w:rsidTr="002A678B">
        <w:trPr>
          <w:trHeight w:hRule="exact" w:val="98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30451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5F6D98" w:rsidRDefault="004A6BF8" w:rsidP="00730451">
            <w:pPr>
              <w:jc w:val="center"/>
              <w:rPr>
                <w:rtl/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1D05EB" w:rsidP="007744AE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هماهنگی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744AE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 روابط عمومی</w:t>
            </w:r>
            <w:r w:rsidR="00801C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جهت تهیه کلیپ و پادکست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A25FFE" w:rsidRPr="005F6D98" w:rsidTr="00730451">
        <w:trPr>
          <w:trHeight w:hRule="exact" w:val="64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4A1D56" w:rsidP="00801CB5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اجرا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1C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 روابط عمومی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01CB5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01CB5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723EE7">
        <w:trPr>
          <w:trHeight w:hRule="exact" w:val="57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58" w:rsidRPr="005F6D98" w:rsidRDefault="000C6C58" w:rsidP="000C6C58">
            <w:pPr>
              <w:pStyle w:val="Other10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0C6C58" w:rsidRPr="005F6D98" w:rsidRDefault="001948C4" w:rsidP="00723EE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نوشتن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اسامی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داوطلب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C58" w:rsidRPr="005F6D98" w:rsidRDefault="00801CB5" w:rsidP="00176194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C58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C58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B66235">
        <w:trPr>
          <w:trHeight w:hRule="exact" w:val="83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انتخاب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عناوین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کاربردی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داوطلب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A25FFE" w:rsidRPr="005F6D98" w:rsidTr="00B66235">
        <w:trPr>
          <w:trHeight w:hRule="exact" w:val="70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اولویت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بندی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کاربردی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مطرح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شدن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در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B66235">
        <w:trPr>
          <w:trHeight w:hRule="exact" w:val="48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ارسال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صدا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سیما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ریزی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A25FFE" w:rsidRPr="005F6D98" w:rsidTr="00B66235">
        <w:trPr>
          <w:trHeight w:hRule="exact" w:val="42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اطلاع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تاریخ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ساعت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A25FFE" w:rsidRPr="005F6D98" w:rsidTr="00B66235">
        <w:trPr>
          <w:trHeight w:hRule="exact" w:val="57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صدا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سیما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20"/>
              <w:bidi/>
              <w:spacing w:before="0"/>
              <w:ind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11/1402</w:t>
            </w:r>
          </w:p>
        </w:tc>
      </w:tr>
      <w:tr w:rsidR="00A25FFE" w:rsidRPr="005F6D98" w:rsidTr="00B66235">
        <w:trPr>
          <w:trHeight w:hRule="exact" w:val="57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801CB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تهیه پادکستها و نشر آن در شبکه های اجتماعی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Pr="005F6D98" w:rsidRDefault="00801CB5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5" w:rsidRPr="005F6D98" w:rsidRDefault="00930FBD" w:rsidP="00930FBD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11/1402</w:t>
            </w:r>
          </w:p>
        </w:tc>
      </w:tr>
    </w:tbl>
    <w:p w:rsidR="004A6BF8" w:rsidRPr="005F6D98" w:rsidRDefault="004A6BF8" w:rsidP="001948C4">
      <w:pPr>
        <w:pStyle w:val="Other20"/>
        <w:bidi/>
        <w:spacing w:before="0"/>
        <w:ind w:left="158" w:right="90"/>
        <w:jc w:val="both"/>
        <w:rPr>
          <w:rStyle w:val="Other2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lastRenderedPageBreak/>
              <w:pict>
                <v:shape id="_x0000_i1031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613BB" w:rsidP="0047341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کارورزان</w:t>
            </w:r>
          </w:p>
        </w:tc>
      </w:tr>
      <w:tr w:rsidR="00A25FFE" w:rsidRPr="005F6D98" w:rsidTr="00D613BB">
        <w:trPr>
          <w:trHeight w:hRule="exact" w:val="52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D18D6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5F6D98" w:rsidRDefault="004A6BF8" w:rsidP="00BD18D6">
            <w:pPr>
              <w:jc w:val="center"/>
              <w:rPr>
                <w:rFonts w:ascii="فه" w:hAnsi="فه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613BB" w:rsidP="00080A9A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راه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اندازی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کارپوشه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الکترونیک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پایلوت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  <w:r w:rsidR="00801C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پورتفولیو جهت</w:t>
            </w:r>
            <w:r w:rsidR="001B7638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دستیاران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BB2204">
        <w:trPr>
          <w:trHeight w:hRule="exact" w:val="52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D613BB" w:rsidP="006507AF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EportFolio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1D2F3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020B6C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C6495A">
        <w:trPr>
          <w:trHeight w:hRule="exact" w:val="68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870" w:rsidRPr="005F6D98" w:rsidRDefault="00267870" w:rsidP="00F86119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67870" w:rsidRPr="005F6D98" w:rsidRDefault="001D2F38" w:rsidP="00C6495A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سرفصل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نوشته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قبل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براساس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کوریکولوم</w:t>
            </w:r>
            <w:r w:rsidR="00C6495A"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دوره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70" w:rsidRPr="005F6D98" w:rsidRDefault="005358A7" w:rsidP="00176194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70" w:rsidRPr="005F6D98" w:rsidRDefault="00611042" w:rsidP="00267870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870" w:rsidRPr="005F6D98" w:rsidRDefault="00611042" w:rsidP="00267870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8D33B1">
        <w:trPr>
          <w:trHeight w:hRule="exact" w:val="84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ویرایش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سرفصل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زیرگروه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فوق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تخصصی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کودکان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A25FFE" w:rsidRPr="005F6D98" w:rsidTr="008D33B1">
        <w:trPr>
          <w:trHeight w:hRule="exact" w:val="70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F6D98">
              <w:rPr>
                <w:rStyle w:val="Other2"/>
                <w:rFonts w:ascii="فه" w:hAnsi="فه" w:cs="فه"/>
                <w:sz w:val="24"/>
                <w:szCs w:val="24"/>
                <w:lang w:val="en-US" w:bidi="fa-IR"/>
              </w:rPr>
              <w:t>Eportfolio</w:t>
            </w:r>
            <w:proofErr w:type="spellEnd"/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همکاری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شرکت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مهندسی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مربوطه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8D33B1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کارورزان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lang w:val="en-US" w:bidi="fa-IR"/>
              </w:rPr>
              <w:t>portfolio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>E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8D33B1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lang w:val="en-US" w:bidi="fa-IR"/>
              </w:rPr>
              <w:t>portfolio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>E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8D33B1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پیگیری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تکمیل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اولیه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کارورزان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A25FFE" w:rsidRPr="005F6D98" w:rsidTr="008D33B1">
        <w:trPr>
          <w:trHeight w:hRule="exact" w:val="86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5358A7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برطرف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سازی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مشکلات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احتمالی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نرم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افزار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شرکت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مهندسی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مربوطه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7" w:rsidRPr="005F6D98" w:rsidRDefault="005358A7" w:rsidP="005358A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7" w:rsidRPr="005F6D98" w:rsidRDefault="00611042" w:rsidP="005358A7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1F7624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32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D079C" w:rsidP="001B67EF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</w:p>
        </w:tc>
      </w:tr>
      <w:tr w:rsidR="00A25FFE" w:rsidRPr="005F6D98" w:rsidTr="00A34267">
        <w:trPr>
          <w:trHeight w:hRule="exact" w:val="82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1B67EF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D079C" w:rsidP="00A34267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قالب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دانشجویی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سال 140</w:t>
            </w:r>
            <w:r w:rsidR="00A34267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7D23F6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09361B" w:rsidP="009D0EB6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50%</w:t>
            </w:r>
          </w:p>
        </w:tc>
      </w:tr>
      <w:tr w:rsidR="00A25FFE" w:rsidRPr="005F6D98" w:rsidTr="007D23F6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1B" w:rsidRPr="005F6D98" w:rsidRDefault="0009361B" w:rsidP="009D0EB6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فوق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321687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110086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B8A" w:rsidRPr="005F6D98" w:rsidRDefault="002C7B8A" w:rsidP="004B5882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C7B8A" w:rsidRPr="005F6D98" w:rsidRDefault="009D0EB6" w:rsidP="007D7DB9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فراهم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نمودن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ليست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پيشنهادهاي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تحقيق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اساتيد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B8A" w:rsidRPr="005F6D98" w:rsidRDefault="00321687" w:rsidP="00321687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B8A" w:rsidRPr="005F6D98" w:rsidRDefault="00611042" w:rsidP="00110086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B8A" w:rsidRPr="005F6D98" w:rsidRDefault="00611042" w:rsidP="00110086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FB2A39">
        <w:trPr>
          <w:trHeight w:hRule="exact" w:val="74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321687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اولويت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بندي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براساس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كمك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حل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مشکلات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A25FFE" w:rsidRPr="005F6D98" w:rsidTr="00EA3FA0">
        <w:trPr>
          <w:trHeight w:hRule="exact" w:val="6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321687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ريزي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تعاملات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پيوسته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نظام</w:t>
            </w:r>
            <w:r w:rsidR="00611042"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مند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ساير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A25FFE" w:rsidRPr="005F6D98" w:rsidTr="00EA3FA0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321687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جذب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منابع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مالي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خارج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A25FFE" w:rsidRPr="005F6D98" w:rsidTr="00FB2A39">
        <w:trPr>
          <w:trHeight w:hRule="exact" w:val="70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321687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ريزي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طرحها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يا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پايان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هايي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مشاركت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صنعت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</w:tr>
      <w:tr w:rsidR="00A25FFE" w:rsidRPr="005F6D98" w:rsidTr="00FB2A39">
        <w:trPr>
          <w:trHeight w:hRule="exact" w:val="100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321687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توسعه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زيرساختهاي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شامل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كارگيري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مشخص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عنوان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منشي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اختصاص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مکان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مشخص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همراه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تجهيزات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لازم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7" w:rsidRPr="005F6D98" w:rsidRDefault="00321687" w:rsidP="00321687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7" w:rsidRPr="005F6D98" w:rsidRDefault="00611042" w:rsidP="00321687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11/1402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1B774E" w:rsidRPr="005F6D98" w:rsidRDefault="001B774E" w:rsidP="001B774E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E3339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1B774E" w:rsidRPr="005F6D98" w:rsidRDefault="001F7624" w:rsidP="00E3339E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33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1B774E" w:rsidRPr="005F6D98" w:rsidRDefault="001B774E" w:rsidP="00E3339E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B774E" w:rsidRPr="005F6D98" w:rsidRDefault="001B774E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E3339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5F6D98" w:rsidRDefault="001B774E" w:rsidP="00E3339E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E3339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5F6D98" w:rsidRDefault="001B774E" w:rsidP="00E3339E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B774E" w:rsidRPr="005F6D98" w:rsidRDefault="001B774E" w:rsidP="001B774E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E3339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9D0EB6" w:rsidP="007E23F6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</w:p>
        </w:tc>
      </w:tr>
      <w:tr w:rsidR="00A25FFE" w:rsidRPr="005F6D98" w:rsidTr="007E23F6">
        <w:trPr>
          <w:trHeight w:hRule="exact" w:val="109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9D0EB6" w:rsidP="008C6057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نظارتی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="00D3674C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8C6057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="00D3674C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یصورت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</w:tr>
      <w:tr w:rsidR="00A25FFE" w:rsidRPr="005F6D98" w:rsidTr="00E3339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E3339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1B774E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3757D8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1B774E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3757D8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1B774E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AD3153">
        <w:trPr>
          <w:trHeight w:hRule="exact" w:val="93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53" w:rsidRPr="005F6D98" w:rsidRDefault="00AD3153" w:rsidP="00AD315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فوق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نظارت</w:t>
            </w:r>
          </w:p>
          <w:p w:rsidR="001B774E" w:rsidRPr="005F6D98" w:rsidRDefault="00AD3153" w:rsidP="00AD315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D80E1A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AD3153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AD3153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A25FFE" w:rsidRPr="005F6D98" w:rsidTr="00E3339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5F6D98" w:rsidRDefault="001B774E" w:rsidP="00E3339E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1B774E" w:rsidRPr="005F6D98" w:rsidRDefault="001B774E" w:rsidP="001B774E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E3339E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F4503C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عملکرد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اعضای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هیات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علمی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F4503C">
        <w:trPr>
          <w:trHeight w:hRule="exact" w:val="8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دانشجو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استاد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راهنما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A25FFE" w:rsidRPr="005F6D98" w:rsidTr="00F4503C">
        <w:trPr>
          <w:trHeight w:hRule="exact" w:val="8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کلاس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پروپوزال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</w:p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پیشکسوت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A25FFE" w:rsidRPr="005F6D98" w:rsidTr="00F4503C">
        <w:trPr>
          <w:trHeight w:hRule="exact" w:val="9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جلسه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ثبت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سامانه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A25FFE" w:rsidRPr="005F6D98" w:rsidTr="00F4503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جلسه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سامانه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9/1402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</w:tr>
    </w:tbl>
    <w:p w:rsidR="001B774E" w:rsidRPr="005F6D98" w:rsidRDefault="001B774E" w:rsidP="001B774E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E3339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E3339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E3339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5F6D98" w:rsidRDefault="001B774E" w:rsidP="00E3339E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5F6D98" w:rsidRDefault="001B774E" w:rsidP="00E3339E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1B774E" w:rsidRPr="005F6D98" w:rsidRDefault="001B774E" w:rsidP="001B774E">
      <w:pPr>
        <w:bidi/>
        <w:rPr>
          <w:rFonts w:ascii="فه" w:hAnsi="فه"/>
          <w:lang w:val="en-US" w:bidi="fa-IR"/>
        </w:rPr>
      </w:pPr>
    </w:p>
    <w:p w:rsidR="001B774E" w:rsidRPr="005F6D98" w:rsidRDefault="001B774E" w:rsidP="001B774E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tl/>
          <w:lang w:val="en-US" w:bidi="fa-IR"/>
        </w:rPr>
      </w:pPr>
    </w:p>
    <w:p w:rsidR="007D2EB3" w:rsidRPr="005F6D98" w:rsidRDefault="007D2EB3" w:rsidP="007D2EB3">
      <w:pPr>
        <w:bidi/>
        <w:rPr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B53CA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5F6D98" w:rsidP="00B53CA5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1" o:spid="_x0000_i1034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سال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1402</w:t>
            </w:r>
          </w:p>
        </w:tc>
      </w:tr>
      <w:tr w:rsidR="00A25FFE" w:rsidRPr="005F6D98" w:rsidTr="00B53CA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B53CA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729BB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729BB"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B53CA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آموزش </w:t>
            </w:r>
          </w:p>
        </w:tc>
      </w:tr>
      <w:tr w:rsidR="00A25FFE" w:rsidRPr="005F6D98" w:rsidTr="00B53CA5">
        <w:trPr>
          <w:trHeight w:hRule="exact" w:val="11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B53CA5">
            <w:pPr>
              <w:jc w:val="center"/>
              <w:rPr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شیوه های آموزش</w:t>
            </w:r>
            <w:r w:rsidR="00C729BB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ی متنوع کارآموزان و کارورزان در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، آموزش انواعی از  </w:t>
            </w:r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morning/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cpc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/ژورنال کلاب/آموزش بر بالین/آموزش سرپایی/آموزش همتایان </w:t>
            </w:r>
          </w:p>
        </w:tc>
      </w:tr>
      <w:tr w:rsidR="00A25FFE" w:rsidRPr="005F6D98" w:rsidTr="00B53CA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B53CA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B53CA5">
        <w:trPr>
          <w:trHeight w:hRule="exact" w:val="673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تنوع برگزاری شیوه های مختلف آموزش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20%</w:t>
            </w:r>
          </w:p>
        </w:tc>
      </w:tr>
      <w:tr w:rsidR="00A25FFE" w:rsidRPr="005F6D98" w:rsidTr="00B53CA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>مسئول پایش برنامه:</w:t>
            </w:r>
            <w:r w:rsidRPr="005F6D98">
              <w:rPr>
                <w:rFonts w:ascii="فه" w:hAnsi="فه" w:cs="Microsoft Uighu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59"/>
        <w:gridCol w:w="1549"/>
        <w:gridCol w:w="1349"/>
        <w:gridCol w:w="1355"/>
      </w:tblGrid>
      <w:tr w:rsidR="00A25FFE" w:rsidRPr="005F6D98" w:rsidTr="00B53CA5">
        <w:trPr>
          <w:trHeight w:hRule="exact" w:val="427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  <w:t>١</w:t>
            </w:r>
          </w:p>
        </w:tc>
        <w:tc>
          <w:tcPr>
            <w:tcW w:w="465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بررسی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وضعیت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موجود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</w:tr>
      <w:tr w:rsidR="00A25FFE" w:rsidRPr="005F6D98" w:rsidTr="00B53CA5">
        <w:trPr>
          <w:trHeight w:hRule="exact" w:val="43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  <w:t>۲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هماهنگی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کارشناس بالینی </w:t>
            </w:r>
            <w:r w:rsidRPr="005F6D98">
              <w:rPr>
                <w:rFonts w:ascii="فه" w:hAnsi="فه" w:cs="B Mitra"/>
                <w:lang w:val="en-US" w:eastAsia="en-US" w:bidi="fa-IR"/>
              </w:rPr>
              <w:t>EDO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B53CA5">
        <w:trPr>
          <w:trHeight w:hRule="exact" w:val="5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نگارش برنامه گروه با تنوعی از شیوه های آموزش بالینی و سرپایی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</w:tr>
      <w:tr w:rsidR="00A25FFE" w:rsidRPr="005F6D98" w:rsidTr="00B53CA5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نظارت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برحضور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منظم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دانشجویان در برنامه ها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تنظیم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تهیه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سنجی</w:t>
            </w:r>
            <w:r w:rsidRPr="005F6D98">
              <w:rPr>
                <w:rFonts w:ascii="فه" w:hAnsi="فه" w:cs="فه" w:hint="cs"/>
                <w:rtl/>
                <w:lang w:val="en-US" w:eastAsia="en-US" w:bidi="fa-IR"/>
              </w:rPr>
              <w:t>(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بصورت الكترونیك</w:t>
            </w:r>
            <w:r w:rsidRPr="005F6D98">
              <w:rPr>
                <w:rFonts w:ascii="فه" w:hAnsi="فه" w:cs="فه" w:hint="cs"/>
                <w:rtl/>
                <w:lang w:val="en-US" w:eastAsia="en-US" w:bidi="fa-IR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تجزیه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تحلیل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نظرسنجی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 اجرای برنامه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بازخورد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B53CA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B53CA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B53CA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B53CA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5F6D98" w:rsidP="00B53CA5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2" o:spid="_x0000_i1035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>1402</w:t>
            </w:r>
          </w:p>
        </w:tc>
      </w:tr>
      <w:tr w:rsidR="00A25FFE" w:rsidRPr="005F6D98" w:rsidTr="00B53CA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B53CA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729BB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729BB"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B53CA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آموزش </w:t>
            </w:r>
          </w:p>
        </w:tc>
      </w:tr>
      <w:tr w:rsidR="00A25FFE" w:rsidRPr="005F6D98" w:rsidTr="00B53CA5">
        <w:trPr>
          <w:trHeight w:hRule="exact" w:val="144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426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شیوه های نوین ارزشیابی و اجرای ارزشیابی 360 </w:t>
            </w:r>
          </w:p>
          <w:p w:rsidR="007D2EB3" w:rsidRPr="005F6D98" w:rsidRDefault="007D2EB3" w:rsidP="00B53CA5">
            <w:pPr>
              <w:bidi/>
              <w:spacing w:before="80"/>
              <w:ind w:left="225" w:right="426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(آزمون کتبی با  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kf</w:t>
            </w:r>
            <w:proofErr w:type="spellEnd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pmp</w:t>
            </w:r>
            <w:proofErr w:type="spellEnd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kp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  ، آزمون های عملکردی، داپس، </w:t>
            </w:r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mini-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cex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 و مینی آسکی، لاگ بوک الکترونیک، ارزیابی همتا و...)</w:t>
            </w:r>
          </w:p>
        </w:tc>
      </w:tr>
      <w:tr w:rsidR="00A25FFE" w:rsidRPr="005F6D98" w:rsidTr="00B53CA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B53CA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B53CA5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درصد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افزایش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و اجرای تنوع شیوه های ارزشیابی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20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</w:tr>
      <w:tr w:rsidR="00A25FFE" w:rsidRPr="005F6D98" w:rsidTr="00B53CA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>مسئول پایش برنامه:</w:t>
            </w:r>
            <w:r w:rsidRPr="005F6D98">
              <w:rPr>
                <w:rFonts w:ascii="فه" w:hAnsi="فه" w:cs="Microsoft Uighu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B53CA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B53CA5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برگزاری جلسات درون گروهی و بررسی وضعیت 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lang w:val="en-US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</w:tr>
      <w:tr w:rsidR="00A25FFE" w:rsidRPr="005F6D98" w:rsidTr="00B53CA5">
        <w:trPr>
          <w:trHeight w:hRule="exact" w:val="42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اطلاع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رسانی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کلیه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hint="cs"/>
                <w:rtl/>
                <w:lang w:val="en-US" w:eastAsia="en-US" w:bidi="fa-IR"/>
              </w:rPr>
              <w:t>ا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تندینگ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B53CA5">
        <w:trPr>
          <w:trHeight w:hRule="exact" w:val="44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اجرای شیوه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10/1402</w:t>
            </w:r>
          </w:p>
        </w:tc>
      </w:tr>
      <w:tr w:rsidR="00A25FFE" w:rsidRPr="005F6D98" w:rsidTr="00B53CA5">
        <w:trPr>
          <w:trHeight w:hRule="exact" w:val="3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انجام رصد و پایش</w:t>
            </w:r>
          </w:p>
          <w:p w:rsidR="007D2EB3" w:rsidRPr="005F6D98" w:rsidRDefault="007D2EB3" w:rsidP="00B53CA5">
            <w:pPr>
              <w:rPr>
                <w:rFonts w:ascii="فه" w:hAnsi="فه" w:cs="B Mitra"/>
                <w:b/>
                <w:bCs/>
                <w:rtl/>
              </w:rPr>
            </w:pPr>
          </w:p>
          <w:p w:rsidR="007D2EB3" w:rsidRPr="005F6D98" w:rsidRDefault="007D2EB3" w:rsidP="00B53CA5">
            <w:pPr>
              <w:jc w:val="right"/>
              <w:rPr>
                <w:rFonts w:ascii="فه" w:hAnsi="فه" w:cs="B Mitra"/>
                <w:b/>
                <w:bCs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تهیه گزارش و بازخورد نتایج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B53CA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B53CA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B53CA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  <w:bookmarkStart w:id="0" w:name="_GoBack"/>
      <w:bookmarkEnd w:id="0"/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B53CA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5F6D98" w:rsidP="00B53CA5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3" o:spid="_x0000_i1036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>1402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A25FFE" w:rsidRPr="005F6D98" w:rsidTr="00B53CA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B53CA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729BB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729BB"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B53CA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آموزش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</w:p>
        </w:tc>
      </w:tr>
      <w:tr w:rsidR="00A25FFE" w:rsidRPr="005F6D98" w:rsidTr="00B53CA5">
        <w:trPr>
          <w:trHeight w:hRule="exact" w:val="82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ارتقاء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سطح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مهارت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بالینی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دانشجویان 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با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آزمون مینی آسکی</w:t>
            </w:r>
            <w:r w:rsidRPr="005F6D98">
              <w:rPr>
                <w:rFonts w:ascii="فه" w:hAnsi="فه" w:cs="فه" w:hint="cs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نسبت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به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سنوات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قبل</w:t>
            </w:r>
          </w:p>
        </w:tc>
      </w:tr>
      <w:tr w:rsidR="00A25FFE" w:rsidRPr="005F6D98" w:rsidTr="00B53CA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B53CA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B53CA5">
        <w:trPr>
          <w:trHeight w:hRule="exact" w:val="818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درصد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افزایش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امتحانات پایان بخش با آزمون مینی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آسكی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20%</w:t>
            </w:r>
          </w:p>
        </w:tc>
      </w:tr>
      <w:tr w:rsidR="00A25FFE" w:rsidRPr="005F6D98" w:rsidTr="00B53CA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مسئول پایش برنامه: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01"/>
        <w:gridCol w:w="1707"/>
        <w:gridCol w:w="1349"/>
        <w:gridCol w:w="1355"/>
      </w:tblGrid>
      <w:tr w:rsidR="00A25FFE" w:rsidRPr="005F6D98" w:rsidTr="00B53CA5">
        <w:trPr>
          <w:trHeight w:hRule="exact" w:val="427"/>
          <w:jc w:val="center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B53CA5">
        <w:trPr>
          <w:trHeight w:hRule="exact" w:val="6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برگزاری جلسات درون گروهی و برنامه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ریزی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تقویم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برگزاری</w:t>
            </w:r>
            <w:r w:rsidRPr="005F6D98">
              <w:rPr>
                <w:rFonts w:ascii="فه" w:hAnsi="فه" w:cs="فه" w:hint="cs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مینی آسکی در پایان هر بخش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B53CA5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توزیع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مسئولیت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بین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اعضاء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4/1402</w:t>
            </w:r>
          </w:p>
        </w:tc>
      </w:tr>
      <w:tr w:rsidR="00A25FFE" w:rsidRPr="005F6D98" w:rsidTr="00B53CA5">
        <w:trPr>
          <w:trHeight w:hRule="exact" w:val="4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اخذ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جمع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آوری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سوالات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4/1402</w:t>
            </w:r>
          </w:p>
        </w:tc>
      </w:tr>
      <w:tr w:rsidR="00A25FFE" w:rsidRPr="005F6D98" w:rsidTr="00B53CA5">
        <w:trPr>
          <w:trHeight w:hRule="exact"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تهیه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اظهار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نظرخواهی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توسط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دانشجویان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اعضاء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4/1402</w:t>
            </w:r>
          </w:p>
        </w:tc>
      </w:tr>
      <w:tr w:rsidR="00A25FFE" w:rsidRPr="005F6D98" w:rsidTr="00B53CA5">
        <w:trPr>
          <w:trHeight w:hRule="exact" w:val="4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سوالات مینی آسکی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</w:tr>
      <w:tr w:rsidR="00A25FFE" w:rsidRPr="005F6D98" w:rsidTr="00B53CA5">
        <w:trPr>
          <w:trHeight w:hRule="exact" w:val="4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برگزاری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امتحان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مینی آسکی 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تكمیل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ارزیابی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محاسبه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پاسخنامه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11/1402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ثبت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نمره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ارزشیابی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بازخورد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B53CA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B53CA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B53CA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B53CA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5F6D98" w:rsidP="00B53CA5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4" o:spid="_x0000_i1037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>1402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A25FFE" w:rsidRPr="005F6D98" w:rsidTr="00B53CA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B53CA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729BB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729BB"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B53CA5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B53CA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ind w:left="215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آموزش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کارآموزی، کارورزی</w:t>
            </w:r>
          </w:p>
        </w:tc>
      </w:tr>
      <w:tr w:rsidR="00A25FFE" w:rsidRPr="005F6D98" w:rsidTr="00B53CA5">
        <w:trPr>
          <w:trHeight w:hRule="exact" w:val="83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B53CA5">
            <w:pPr>
              <w:bidi/>
              <w:ind w:left="215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تدوین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عناوین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</w:t>
            </w:r>
            <w:r w:rsidR="00C729BB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س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نظری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با مبانی آموزش پاسخگو و صلاحیت محور</w:t>
            </w:r>
          </w:p>
        </w:tc>
      </w:tr>
      <w:tr w:rsidR="00A25FFE" w:rsidRPr="005F6D98" w:rsidTr="00B53CA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B53CA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B53CA5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 w:right="142"/>
              <w:jc w:val="both"/>
              <w:rPr>
                <w:rFonts w:ascii="فه" w:hAnsi="فه" w:cs="فه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درصد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پیشرفت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تدوین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کامل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کلیه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عناوین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درسی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توسط</w:t>
            </w:r>
          </w:p>
          <w:p w:rsidR="007D2EB3" w:rsidRPr="005F6D98" w:rsidRDefault="007D2EB3" w:rsidP="00B53CA5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مدرسین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90%</w:t>
            </w:r>
          </w:p>
        </w:tc>
      </w:tr>
      <w:tr w:rsidR="00A25FFE" w:rsidRPr="005F6D98" w:rsidTr="00B53CA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spacing w:before="80"/>
              <w:ind w:left="225"/>
              <w:jc w:val="center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مسئول پایش برنامه: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before="80"/>
        <w:ind w:left="225"/>
        <w:jc w:val="center"/>
        <w:rPr>
          <w:rFonts w:ascii="فه" w:hAnsi="فه" w:cs="B Mitra"/>
          <w:b/>
          <w:bCs/>
          <w:rtl/>
          <w:lang w:val="en-US" w:eastAsia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B53CA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B53CA5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آموزش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اساتید قدیم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جدیدالورود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B53CA5">
        <w:trPr>
          <w:trHeight w:hRule="exact" w:val="8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تكمیل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یا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اصلاح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قبلی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 صورت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نیاز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توسط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6/1402</w:t>
            </w:r>
          </w:p>
        </w:tc>
      </w:tr>
      <w:tr w:rsidR="00A25FFE" w:rsidRPr="005F6D98" w:rsidTr="00B53CA5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رفع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نواقص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8/1402</w:t>
            </w:r>
          </w:p>
        </w:tc>
      </w:tr>
      <w:tr w:rsidR="00A25FFE" w:rsidRPr="005F6D98" w:rsidTr="00B53CA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مسئول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9/1402</w:t>
            </w:r>
          </w:p>
        </w:tc>
      </w:tr>
      <w:tr w:rsidR="00A25FFE" w:rsidRPr="005F6D98" w:rsidTr="00B53CA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B53CA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ارسال طرح درسها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B53CA5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B53CA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B53CA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B53CA5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B53CA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B53CA5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sectPr w:rsidR="007D2EB3" w:rsidRPr="005F6D98" w:rsidSect="004E2D4C">
      <w:footerReference w:type="default" r:id="rId8"/>
      <w:pgSz w:w="12240" w:h="15840"/>
      <w:pgMar w:top="880" w:right="1403" w:bottom="1349" w:left="1408" w:header="452" w:footer="79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98" w:rsidRDefault="005F6D98">
      <w:pPr>
        <w:rPr>
          <w:rtl/>
          <w:lang w:bidi="fa-IR"/>
        </w:rPr>
      </w:pPr>
      <w:r>
        <w:separator/>
      </w:r>
    </w:p>
  </w:endnote>
  <w:endnote w:type="continuationSeparator" w:id="0">
    <w:p w:rsidR="005F6D98" w:rsidRDefault="005F6D98">
      <w:pPr>
        <w:rPr>
          <w:rtl/>
          <w:lang w:bidi="fa-I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فه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82" w:rsidRDefault="00BD3182" w:rsidP="004E2D4C">
    <w:pPr>
      <w:pStyle w:val="Footer"/>
      <w:bidi/>
      <w:jc w:val="center"/>
      <w:rPr>
        <w:rtl/>
        <w:lang w:bidi="fa-IR"/>
      </w:rPr>
    </w:pPr>
    <w:r>
      <w:fldChar w:fldCharType="begin"/>
    </w:r>
    <w:r>
      <w:rPr>
        <w:rtl/>
        <w:lang w:bidi="fa-IR"/>
      </w:rPr>
      <w:instrText xml:space="preserve"> PAGE   \* MERGEFORMAT </w:instrText>
    </w:r>
    <w:r>
      <w:fldChar w:fldCharType="separate"/>
    </w:r>
    <w:r w:rsidR="00A25FFE">
      <w:rPr>
        <w:noProof/>
        <w:rtl/>
      </w:rPr>
      <w:t>1</w:t>
    </w:r>
    <w:r>
      <w:rPr>
        <w:noProof/>
      </w:rPr>
      <w:fldChar w:fldCharType="end"/>
    </w:r>
  </w:p>
  <w:p w:rsidR="00BD3182" w:rsidRDefault="00BD3182">
    <w:pPr>
      <w:spacing w:line="1" w:lineRule="exact"/>
      <w:rPr>
        <w:color w:val="auto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98" w:rsidRDefault="005F6D98">
      <w:pPr>
        <w:rPr>
          <w:rtl/>
          <w:lang w:bidi="fa-IR"/>
        </w:rPr>
      </w:pPr>
      <w:r>
        <w:separator/>
      </w:r>
    </w:p>
  </w:footnote>
  <w:footnote w:type="continuationSeparator" w:id="0">
    <w:p w:rsidR="005F6D98" w:rsidRDefault="005F6D98">
      <w:pPr>
        <w:rPr>
          <w:rtl/>
          <w:lang w:bidi="fa-IR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51"/>
    <w:rsid w:val="00001BAF"/>
    <w:rsid w:val="00005764"/>
    <w:rsid w:val="00020B6C"/>
    <w:rsid w:val="000254B0"/>
    <w:rsid w:val="00032332"/>
    <w:rsid w:val="000330BB"/>
    <w:rsid w:val="000450E2"/>
    <w:rsid w:val="00060844"/>
    <w:rsid w:val="000640A5"/>
    <w:rsid w:val="000656DC"/>
    <w:rsid w:val="00075FE2"/>
    <w:rsid w:val="00080A9A"/>
    <w:rsid w:val="000819CF"/>
    <w:rsid w:val="0009361B"/>
    <w:rsid w:val="000B1144"/>
    <w:rsid w:val="000C6C58"/>
    <w:rsid w:val="000D5311"/>
    <w:rsid w:val="00101B1C"/>
    <w:rsid w:val="00110086"/>
    <w:rsid w:val="0011035E"/>
    <w:rsid w:val="00114FEA"/>
    <w:rsid w:val="0013084A"/>
    <w:rsid w:val="00131A51"/>
    <w:rsid w:val="00135253"/>
    <w:rsid w:val="00135C23"/>
    <w:rsid w:val="001414AA"/>
    <w:rsid w:val="001530A2"/>
    <w:rsid w:val="0015660E"/>
    <w:rsid w:val="00176194"/>
    <w:rsid w:val="00192011"/>
    <w:rsid w:val="001948C4"/>
    <w:rsid w:val="001B67EF"/>
    <w:rsid w:val="001B7638"/>
    <w:rsid w:val="001B774E"/>
    <w:rsid w:val="001D05EB"/>
    <w:rsid w:val="001D0E7C"/>
    <w:rsid w:val="001D2F38"/>
    <w:rsid w:val="001D4FBC"/>
    <w:rsid w:val="001E3B92"/>
    <w:rsid w:val="001F629F"/>
    <w:rsid w:val="001F6E37"/>
    <w:rsid w:val="001F7624"/>
    <w:rsid w:val="0020496B"/>
    <w:rsid w:val="00214CEA"/>
    <w:rsid w:val="00226559"/>
    <w:rsid w:val="00234769"/>
    <w:rsid w:val="00243229"/>
    <w:rsid w:val="00246109"/>
    <w:rsid w:val="00251914"/>
    <w:rsid w:val="00256C91"/>
    <w:rsid w:val="00266385"/>
    <w:rsid w:val="00267870"/>
    <w:rsid w:val="00272644"/>
    <w:rsid w:val="00273949"/>
    <w:rsid w:val="0029221C"/>
    <w:rsid w:val="002A0D86"/>
    <w:rsid w:val="002A6237"/>
    <w:rsid w:val="002A678B"/>
    <w:rsid w:val="002B5F50"/>
    <w:rsid w:val="002C4027"/>
    <w:rsid w:val="002C7B8A"/>
    <w:rsid w:val="002E3928"/>
    <w:rsid w:val="002F5BFB"/>
    <w:rsid w:val="002F6C64"/>
    <w:rsid w:val="003034A0"/>
    <w:rsid w:val="003105AE"/>
    <w:rsid w:val="00321687"/>
    <w:rsid w:val="00324C5D"/>
    <w:rsid w:val="00325402"/>
    <w:rsid w:val="003477F3"/>
    <w:rsid w:val="003535DB"/>
    <w:rsid w:val="003757D8"/>
    <w:rsid w:val="003845B5"/>
    <w:rsid w:val="003D3954"/>
    <w:rsid w:val="003D4014"/>
    <w:rsid w:val="003D57FB"/>
    <w:rsid w:val="003D5A2B"/>
    <w:rsid w:val="00404C1E"/>
    <w:rsid w:val="004118B5"/>
    <w:rsid w:val="00412784"/>
    <w:rsid w:val="00415DA8"/>
    <w:rsid w:val="004170A2"/>
    <w:rsid w:val="00420495"/>
    <w:rsid w:val="00421185"/>
    <w:rsid w:val="00422545"/>
    <w:rsid w:val="004423CD"/>
    <w:rsid w:val="004438F2"/>
    <w:rsid w:val="00454466"/>
    <w:rsid w:val="00454CC5"/>
    <w:rsid w:val="004654D5"/>
    <w:rsid w:val="00472E91"/>
    <w:rsid w:val="00473413"/>
    <w:rsid w:val="00497A3E"/>
    <w:rsid w:val="004A1D56"/>
    <w:rsid w:val="004A3AE5"/>
    <w:rsid w:val="004A6BF8"/>
    <w:rsid w:val="004B1C08"/>
    <w:rsid w:val="004B5882"/>
    <w:rsid w:val="004C5445"/>
    <w:rsid w:val="004C7441"/>
    <w:rsid w:val="004E2D4C"/>
    <w:rsid w:val="004F0A77"/>
    <w:rsid w:val="004F1C59"/>
    <w:rsid w:val="004F5343"/>
    <w:rsid w:val="00531B7D"/>
    <w:rsid w:val="005358A7"/>
    <w:rsid w:val="00556E5A"/>
    <w:rsid w:val="00574165"/>
    <w:rsid w:val="00590CDF"/>
    <w:rsid w:val="005B4BE9"/>
    <w:rsid w:val="005C0858"/>
    <w:rsid w:val="005E2A1B"/>
    <w:rsid w:val="005F0FF2"/>
    <w:rsid w:val="005F6D98"/>
    <w:rsid w:val="005F72C4"/>
    <w:rsid w:val="0060426E"/>
    <w:rsid w:val="00607DEB"/>
    <w:rsid w:val="00611042"/>
    <w:rsid w:val="0062193C"/>
    <w:rsid w:val="006404D0"/>
    <w:rsid w:val="00643AF2"/>
    <w:rsid w:val="0064792C"/>
    <w:rsid w:val="006507AF"/>
    <w:rsid w:val="006513A2"/>
    <w:rsid w:val="0065435D"/>
    <w:rsid w:val="006617F5"/>
    <w:rsid w:val="00686A57"/>
    <w:rsid w:val="00696A8F"/>
    <w:rsid w:val="006E3179"/>
    <w:rsid w:val="006F3345"/>
    <w:rsid w:val="006F3586"/>
    <w:rsid w:val="00723EE7"/>
    <w:rsid w:val="0073044C"/>
    <w:rsid w:val="00730451"/>
    <w:rsid w:val="00734DBC"/>
    <w:rsid w:val="00735E8F"/>
    <w:rsid w:val="007453C9"/>
    <w:rsid w:val="007568FF"/>
    <w:rsid w:val="007744AE"/>
    <w:rsid w:val="0077545A"/>
    <w:rsid w:val="00777A55"/>
    <w:rsid w:val="00786EE0"/>
    <w:rsid w:val="007942EF"/>
    <w:rsid w:val="00797988"/>
    <w:rsid w:val="007A050F"/>
    <w:rsid w:val="007A7800"/>
    <w:rsid w:val="007C16F8"/>
    <w:rsid w:val="007D23F6"/>
    <w:rsid w:val="007D2EB3"/>
    <w:rsid w:val="007D4816"/>
    <w:rsid w:val="007D758F"/>
    <w:rsid w:val="007D7DB9"/>
    <w:rsid w:val="007E23F6"/>
    <w:rsid w:val="00801CB5"/>
    <w:rsid w:val="008215CB"/>
    <w:rsid w:val="008318B9"/>
    <w:rsid w:val="00840932"/>
    <w:rsid w:val="00860489"/>
    <w:rsid w:val="008745DD"/>
    <w:rsid w:val="00875FC3"/>
    <w:rsid w:val="008C2F74"/>
    <w:rsid w:val="008C6057"/>
    <w:rsid w:val="008C6C0C"/>
    <w:rsid w:val="008D079C"/>
    <w:rsid w:val="008E19F1"/>
    <w:rsid w:val="008F2814"/>
    <w:rsid w:val="009129AC"/>
    <w:rsid w:val="00930FBD"/>
    <w:rsid w:val="00931501"/>
    <w:rsid w:val="00936D2A"/>
    <w:rsid w:val="0093798D"/>
    <w:rsid w:val="00945537"/>
    <w:rsid w:val="00945975"/>
    <w:rsid w:val="009564F8"/>
    <w:rsid w:val="00964088"/>
    <w:rsid w:val="00970966"/>
    <w:rsid w:val="00975CA6"/>
    <w:rsid w:val="00982393"/>
    <w:rsid w:val="00996DE9"/>
    <w:rsid w:val="009A5CB7"/>
    <w:rsid w:val="009B3F27"/>
    <w:rsid w:val="009C680F"/>
    <w:rsid w:val="009D0EB6"/>
    <w:rsid w:val="009D3B27"/>
    <w:rsid w:val="009E6C25"/>
    <w:rsid w:val="009F046B"/>
    <w:rsid w:val="00A078D8"/>
    <w:rsid w:val="00A25FFE"/>
    <w:rsid w:val="00A34267"/>
    <w:rsid w:val="00A34F9E"/>
    <w:rsid w:val="00A358FE"/>
    <w:rsid w:val="00A36603"/>
    <w:rsid w:val="00A4597A"/>
    <w:rsid w:val="00A57819"/>
    <w:rsid w:val="00A65FC3"/>
    <w:rsid w:val="00A76DFB"/>
    <w:rsid w:val="00A77ABB"/>
    <w:rsid w:val="00A826D5"/>
    <w:rsid w:val="00A8516C"/>
    <w:rsid w:val="00A86244"/>
    <w:rsid w:val="00A90897"/>
    <w:rsid w:val="00A94B6D"/>
    <w:rsid w:val="00AB21DD"/>
    <w:rsid w:val="00AC0BD3"/>
    <w:rsid w:val="00AC519A"/>
    <w:rsid w:val="00AC7536"/>
    <w:rsid w:val="00AC7EA6"/>
    <w:rsid w:val="00AD3153"/>
    <w:rsid w:val="00AE0BF1"/>
    <w:rsid w:val="00AF2AE0"/>
    <w:rsid w:val="00AF5903"/>
    <w:rsid w:val="00AF6BF2"/>
    <w:rsid w:val="00AF6BFA"/>
    <w:rsid w:val="00B0671E"/>
    <w:rsid w:val="00B10D26"/>
    <w:rsid w:val="00B20D66"/>
    <w:rsid w:val="00B3504B"/>
    <w:rsid w:val="00B62BA4"/>
    <w:rsid w:val="00B75C8A"/>
    <w:rsid w:val="00BB0427"/>
    <w:rsid w:val="00BB2204"/>
    <w:rsid w:val="00BC2EA5"/>
    <w:rsid w:val="00BD18D6"/>
    <w:rsid w:val="00BD3182"/>
    <w:rsid w:val="00BF16D2"/>
    <w:rsid w:val="00C02768"/>
    <w:rsid w:val="00C131C9"/>
    <w:rsid w:val="00C14DEE"/>
    <w:rsid w:val="00C16D45"/>
    <w:rsid w:val="00C4122C"/>
    <w:rsid w:val="00C46353"/>
    <w:rsid w:val="00C55202"/>
    <w:rsid w:val="00C579BF"/>
    <w:rsid w:val="00C6495A"/>
    <w:rsid w:val="00C729BB"/>
    <w:rsid w:val="00C92838"/>
    <w:rsid w:val="00C96DC3"/>
    <w:rsid w:val="00CA0CFB"/>
    <w:rsid w:val="00CC4164"/>
    <w:rsid w:val="00CD456F"/>
    <w:rsid w:val="00CE6638"/>
    <w:rsid w:val="00CF315B"/>
    <w:rsid w:val="00CF73A4"/>
    <w:rsid w:val="00D02D97"/>
    <w:rsid w:val="00D125CD"/>
    <w:rsid w:val="00D2641B"/>
    <w:rsid w:val="00D34890"/>
    <w:rsid w:val="00D358D7"/>
    <w:rsid w:val="00D3674C"/>
    <w:rsid w:val="00D43B6C"/>
    <w:rsid w:val="00D613BB"/>
    <w:rsid w:val="00D712AE"/>
    <w:rsid w:val="00D80E1A"/>
    <w:rsid w:val="00D810DF"/>
    <w:rsid w:val="00D86138"/>
    <w:rsid w:val="00D91A6A"/>
    <w:rsid w:val="00D93600"/>
    <w:rsid w:val="00DB08FA"/>
    <w:rsid w:val="00DB3067"/>
    <w:rsid w:val="00DC3575"/>
    <w:rsid w:val="00DD6E7F"/>
    <w:rsid w:val="00DE0D39"/>
    <w:rsid w:val="00DF02F4"/>
    <w:rsid w:val="00E0480C"/>
    <w:rsid w:val="00E06A25"/>
    <w:rsid w:val="00E115F2"/>
    <w:rsid w:val="00E14802"/>
    <w:rsid w:val="00E23EFE"/>
    <w:rsid w:val="00E2542E"/>
    <w:rsid w:val="00E256F0"/>
    <w:rsid w:val="00E3339E"/>
    <w:rsid w:val="00E419EA"/>
    <w:rsid w:val="00E47327"/>
    <w:rsid w:val="00E543A9"/>
    <w:rsid w:val="00E57E2A"/>
    <w:rsid w:val="00E618B4"/>
    <w:rsid w:val="00E75528"/>
    <w:rsid w:val="00E76A8B"/>
    <w:rsid w:val="00EA3FA0"/>
    <w:rsid w:val="00EE5C51"/>
    <w:rsid w:val="00EF2B92"/>
    <w:rsid w:val="00F11525"/>
    <w:rsid w:val="00F16682"/>
    <w:rsid w:val="00F47FC1"/>
    <w:rsid w:val="00F5428B"/>
    <w:rsid w:val="00F77069"/>
    <w:rsid w:val="00F77F8B"/>
    <w:rsid w:val="00F86119"/>
    <w:rsid w:val="00F94740"/>
    <w:rsid w:val="00FA6531"/>
    <w:rsid w:val="00FB7F05"/>
    <w:rsid w:val="00FD1E3E"/>
    <w:rsid w:val="00FD3BD5"/>
    <w:rsid w:val="00FE2F5F"/>
    <w:rsid w:val="00FE3D2D"/>
    <w:rsid w:val="00FF124F"/>
    <w:rsid w:val="00FF265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B5F97B-32E5-4FF8-BC76-866E5AF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val="fa-IR" w:eastAsia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2">
    <w:name w:val="Other|2_"/>
    <w:link w:val="Other2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ther1">
    <w:name w:val="Other|1_"/>
    <w:link w:val="Oth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Headerorfooter2">
    <w:name w:val="Header or footer|2_"/>
    <w:link w:val="Headerorfooter20"/>
    <w:uiPriority w:val="99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Other20">
    <w:name w:val="Other|2"/>
    <w:basedOn w:val="Normal"/>
    <w:link w:val="Other2"/>
    <w:uiPriority w:val="99"/>
    <w:pPr>
      <w:spacing w:before="50"/>
      <w:jc w:val="center"/>
    </w:pPr>
    <w:rPr>
      <w:b/>
      <w:bCs/>
      <w:color w:val="auto"/>
      <w:sz w:val="22"/>
      <w:szCs w:val="22"/>
    </w:rPr>
  </w:style>
  <w:style w:type="paragraph" w:customStyle="1" w:styleId="Other10">
    <w:name w:val="Other|1"/>
    <w:basedOn w:val="Normal"/>
    <w:link w:val="Other1"/>
    <w:uiPriority w:val="99"/>
    <w:pPr>
      <w:bidi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  <w:lang w:val="en-US" w:eastAsia="en-US"/>
    </w:rPr>
  </w:style>
  <w:style w:type="character" w:customStyle="1" w:styleId="Headerorfooter1">
    <w:name w:val="Header or footer|1_"/>
    <w:link w:val="Headerorfoot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3D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8F"/>
    <w:rPr>
      <w:color w:val="000000"/>
      <w:lang w:val="fa-IR" w:eastAsia="fa-IR"/>
    </w:rPr>
  </w:style>
  <w:style w:type="paragraph" w:styleId="Footer">
    <w:name w:val="footer"/>
    <w:basedOn w:val="Normal"/>
    <w:link w:val="Foot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8F"/>
    <w:rPr>
      <w:color w:val="000000"/>
      <w:lang w:val="fa-IR" w:eastAsia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2B41-9B11-4FF6-89C6-279DD99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HamidehEhsanian</cp:lastModifiedBy>
  <cp:revision>278</cp:revision>
  <dcterms:created xsi:type="dcterms:W3CDTF">2023-08-05T07:58:00Z</dcterms:created>
  <dcterms:modified xsi:type="dcterms:W3CDTF">2023-09-18T11:00:00Z</dcterms:modified>
</cp:coreProperties>
</file>